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92" w:rsidRPr="00751797" w:rsidRDefault="008F156B" w:rsidP="006F4292">
      <w:pPr>
        <w:widowControl w:val="0"/>
        <w:autoSpaceDE w:val="0"/>
        <w:autoSpaceDN w:val="0"/>
        <w:adjustRightInd w:val="0"/>
        <w:spacing w:after="0" w:line="240" w:lineRule="auto"/>
        <w:ind w:left="2508"/>
        <w:rPr>
          <w:rFonts w:ascii="Times New Roman" w:hAnsi="Times New Roman"/>
          <w:sz w:val="24"/>
          <w:szCs w:val="24"/>
          <w:lang w:val="es-PR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4C32A9" wp14:editId="38405549">
            <wp:extent cx="4857750" cy="819150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292" w:rsidRPr="00751797" w:rsidRDefault="006F4292" w:rsidP="006F4292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sz w:val="24"/>
          <w:szCs w:val="24"/>
          <w:lang w:val="es-PR"/>
        </w:rPr>
      </w:pP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w Cen MT" w:hAnsi="Tw Cen MT" w:cs="Levenim MT"/>
          <w:b/>
          <w:sz w:val="32"/>
          <w:szCs w:val="32"/>
          <w:lang w:val="es-PR"/>
        </w:rPr>
      </w:pPr>
      <w:r w:rsidRPr="00FB191C">
        <w:rPr>
          <w:rFonts w:ascii="Tw Cen MT" w:hAnsi="Tw Cen MT" w:cs="Levenim MT"/>
          <w:b/>
          <w:sz w:val="32"/>
          <w:szCs w:val="32"/>
          <w:lang w:val="es-PR"/>
        </w:rPr>
        <w:t>Mi Plan para Encontrar</w:t>
      </w:r>
      <w:r w:rsidR="00751797" w:rsidRPr="00FB191C">
        <w:rPr>
          <w:rFonts w:ascii="Tw Cen MT" w:hAnsi="Tw Cen MT" w:cs="Levenim MT"/>
          <w:b/>
          <w:sz w:val="32"/>
          <w:szCs w:val="32"/>
          <w:lang w:val="es-PR"/>
        </w:rPr>
        <w:t xml:space="preserve"> </w:t>
      </w:r>
      <w:r w:rsidRPr="00FB191C">
        <w:rPr>
          <w:rFonts w:ascii="Tw Cen MT" w:hAnsi="Tw Cen MT" w:cs="Levenim MT"/>
          <w:b/>
          <w:sz w:val="32"/>
          <w:szCs w:val="32"/>
          <w:lang w:val="es-PR"/>
        </w:rPr>
        <w:t>Cuidado Infantil</w:t>
      </w:r>
    </w:p>
    <w:p w:rsidR="006F4292" w:rsidRPr="00FB191C" w:rsidRDefault="006F4292" w:rsidP="006F4292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w Cen MT" w:hAnsi="Tw Cen MT" w:cs="Levenim MT"/>
          <w:sz w:val="24"/>
          <w:szCs w:val="24"/>
          <w:lang w:val="es-PR"/>
        </w:rPr>
      </w:pPr>
    </w:p>
    <w:p w:rsidR="00751797" w:rsidRPr="00FB191C" w:rsidRDefault="006F4292" w:rsidP="007A05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w Cen MT" w:hAnsi="Tw Cen MT" w:cs="Levenim MT"/>
          <w:sz w:val="24"/>
          <w:szCs w:val="24"/>
          <w:lang w:val="es-PR"/>
        </w:rPr>
      </w:pPr>
      <w:r w:rsidRPr="00140F5D">
        <w:rPr>
          <w:rFonts w:ascii="Tw Cen MT" w:hAnsi="Tw Cen MT" w:cs="Levenim MT"/>
          <w:b/>
          <w:sz w:val="24"/>
          <w:szCs w:val="24"/>
          <w:lang w:val="es-PR"/>
        </w:rPr>
        <w:t xml:space="preserve">Planear por adelantado y contactar </w:t>
      </w:r>
      <w:r w:rsidR="00287BEE" w:rsidRPr="00140F5D">
        <w:rPr>
          <w:rFonts w:ascii="Tw Cen MT" w:hAnsi="Tw Cen MT" w:cs="Levenim MT"/>
          <w:b/>
          <w:sz w:val="24"/>
          <w:szCs w:val="24"/>
          <w:lang w:val="es-PR"/>
        </w:rPr>
        <w:t xml:space="preserve">a </w:t>
      </w:r>
      <w:r w:rsidRPr="00140F5D">
        <w:rPr>
          <w:rFonts w:ascii="Tw Cen MT" w:hAnsi="Tw Cen MT" w:cs="Levenim MT"/>
          <w:b/>
          <w:sz w:val="24"/>
          <w:szCs w:val="24"/>
          <w:lang w:val="es-PR"/>
        </w:rPr>
        <w:t>thread</w:t>
      </w:r>
      <w:r w:rsidRPr="00FB191C">
        <w:rPr>
          <w:rFonts w:ascii="Tw Cen MT" w:hAnsi="Tw Cen MT" w:cs="Levenim MT"/>
          <w:sz w:val="24"/>
          <w:szCs w:val="24"/>
          <w:lang w:val="es-PR"/>
        </w:rPr>
        <w:t xml:space="preserve"> para referidos de cuidado infantil y recursos para el aprendizaje temprano.</w:t>
      </w:r>
    </w:p>
    <w:p w:rsidR="00751797" w:rsidRPr="00FB191C" w:rsidRDefault="00751797" w:rsidP="007A05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751797" w:rsidP="007A05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w Cen MT" w:hAnsi="Tw Cen MT" w:cs="Levenim MT"/>
          <w:sz w:val="24"/>
          <w:szCs w:val="24"/>
          <w:lang w:val="es-PR"/>
        </w:rPr>
      </w:pPr>
      <w:r w:rsidRPr="00140F5D">
        <w:rPr>
          <w:rFonts w:ascii="Tw Cen MT" w:hAnsi="Tw Cen MT" w:cs="Levenim MT"/>
          <w:b/>
          <w:sz w:val="24"/>
          <w:szCs w:val="24"/>
          <w:lang w:val="es-PR"/>
        </w:rPr>
        <w:t>Revisar los referidos y la guía de calidad</w:t>
      </w:r>
      <w:r w:rsidRPr="00FB191C">
        <w:rPr>
          <w:rFonts w:ascii="Tw Cen MT" w:hAnsi="Tw Cen MT" w:cs="Levenim MT"/>
          <w:sz w:val="24"/>
          <w:szCs w:val="24"/>
          <w:lang w:val="es-PR"/>
        </w:rPr>
        <w:t xml:space="preserve"> 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 xml:space="preserve">que recibí para información acerca de:   </w:t>
      </w:r>
    </w:p>
    <w:p w:rsidR="006F4292" w:rsidRPr="00FB191C" w:rsidRDefault="007D04A3" w:rsidP="007D04A3">
      <w:pPr>
        <w:widowControl w:val="0"/>
        <w:tabs>
          <w:tab w:val="left" w:pos="990"/>
        </w:tabs>
        <w:autoSpaceDE w:val="0"/>
        <w:autoSpaceDN w:val="0"/>
        <w:adjustRightInd w:val="0"/>
        <w:spacing w:before="36" w:after="0" w:line="240" w:lineRule="auto"/>
        <w:ind w:left="420"/>
        <w:rPr>
          <w:rFonts w:ascii="Tw Cen MT" w:hAnsi="Tw Cen MT" w:cs="Levenim MT"/>
          <w:sz w:val="24"/>
          <w:szCs w:val="24"/>
          <w:lang w:val="es-PR"/>
        </w:rPr>
      </w:pPr>
      <w:r w:rsidRPr="00FB191C">
        <w:rPr>
          <w:rFonts w:ascii="Tw Cen MT" w:hAnsi="Tw Cen MT" w:cs="Levenim MT"/>
          <w:sz w:val="24"/>
          <w:szCs w:val="24"/>
          <w:lang w:val="es-PR"/>
        </w:rPr>
        <w:t xml:space="preserve">  </w:t>
      </w:r>
      <w:r w:rsidR="006F4292" w:rsidRPr="00FB191C">
        <w:rPr>
          <w:rFonts w:ascii="Arial" w:hAnsi="Arial" w:cs="Arial"/>
          <w:sz w:val="24"/>
          <w:szCs w:val="24"/>
          <w:lang w:val="es-PR"/>
        </w:rPr>
        <w:t>□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ab/>
        <w:t>Costo promedio del cuidado infantil</w:t>
      </w:r>
    </w:p>
    <w:p w:rsidR="006F4292" w:rsidRPr="00FB191C" w:rsidRDefault="007D04A3" w:rsidP="007D04A3">
      <w:pPr>
        <w:widowControl w:val="0"/>
        <w:tabs>
          <w:tab w:val="left" w:pos="990"/>
        </w:tabs>
        <w:autoSpaceDE w:val="0"/>
        <w:autoSpaceDN w:val="0"/>
        <w:adjustRightInd w:val="0"/>
        <w:spacing w:before="24" w:after="0" w:line="240" w:lineRule="auto"/>
        <w:ind w:left="420"/>
        <w:rPr>
          <w:rFonts w:ascii="Tw Cen MT" w:hAnsi="Tw Cen MT" w:cs="Levenim MT"/>
          <w:sz w:val="24"/>
          <w:szCs w:val="24"/>
          <w:lang w:val="es-PR"/>
        </w:rPr>
      </w:pPr>
      <w:r w:rsidRPr="00FB191C">
        <w:rPr>
          <w:rFonts w:ascii="Tw Cen MT" w:hAnsi="Tw Cen MT" w:cs="Levenim MT"/>
          <w:sz w:val="24"/>
          <w:szCs w:val="24"/>
          <w:lang w:val="es-PR"/>
        </w:rPr>
        <w:t xml:space="preserve">  </w:t>
      </w:r>
      <w:r w:rsidR="006F4292" w:rsidRPr="00FB191C">
        <w:rPr>
          <w:rFonts w:ascii="Arial" w:hAnsi="Arial" w:cs="Arial"/>
          <w:sz w:val="24"/>
          <w:szCs w:val="24"/>
          <w:lang w:val="es-PR"/>
        </w:rPr>
        <w:t>□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ab/>
        <w:t xml:space="preserve">Diferentes escenarios de cuidado infantil </w:t>
      </w:r>
    </w:p>
    <w:p w:rsidR="006F4292" w:rsidRPr="00FB191C" w:rsidRDefault="007D04A3" w:rsidP="007D04A3">
      <w:pPr>
        <w:widowControl w:val="0"/>
        <w:tabs>
          <w:tab w:val="left" w:pos="990"/>
        </w:tabs>
        <w:autoSpaceDE w:val="0"/>
        <w:autoSpaceDN w:val="0"/>
        <w:adjustRightInd w:val="0"/>
        <w:spacing w:before="24" w:after="0" w:line="240" w:lineRule="auto"/>
        <w:ind w:left="420"/>
        <w:rPr>
          <w:rFonts w:ascii="Tw Cen MT" w:hAnsi="Tw Cen MT" w:cs="Levenim MT"/>
          <w:sz w:val="24"/>
          <w:szCs w:val="24"/>
          <w:lang w:val="es-PR"/>
        </w:rPr>
      </w:pPr>
      <w:r w:rsidRPr="00FB191C">
        <w:rPr>
          <w:rFonts w:ascii="Tw Cen MT" w:hAnsi="Tw Cen MT" w:cs="Levenim MT"/>
          <w:sz w:val="24"/>
          <w:szCs w:val="24"/>
          <w:lang w:val="es-PR"/>
        </w:rPr>
        <w:t xml:space="preserve">  </w:t>
      </w:r>
      <w:r w:rsidR="006F4292" w:rsidRPr="00FB191C">
        <w:rPr>
          <w:rFonts w:ascii="Arial" w:hAnsi="Arial" w:cs="Arial"/>
          <w:sz w:val="24"/>
          <w:szCs w:val="24"/>
          <w:lang w:val="es-PR"/>
        </w:rPr>
        <w:t>□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ab/>
        <w:t>Tamaño de grupo y relación niño/adulto en el lugar de cuidado</w:t>
      </w:r>
    </w:p>
    <w:p w:rsidR="006F4292" w:rsidRPr="00FB191C" w:rsidRDefault="007D04A3" w:rsidP="007D04A3">
      <w:pPr>
        <w:widowControl w:val="0"/>
        <w:tabs>
          <w:tab w:val="left" w:pos="990"/>
        </w:tabs>
        <w:autoSpaceDE w:val="0"/>
        <w:autoSpaceDN w:val="0"/>
        <w:adjustRightInd w:val="0"/>
        <w:spacing w:before="24" w:after="0" w:line="240" w:lineRule="auto"/>
        <w:ind w:left="420"/>
        <w:rPr>
          <w:rFonts w:ascii="Tw Cen MT" w:hAnsi="Tw Cen MT" w:cs="Levenim MT"/>
          <w:sz w:val="24"/>
          <w:szCs w:val="24"/>
          <w:lang w:val="es-PR"/>
        </w:rPr>
      </w:pPr>
      <w:r w:rsidRPr="00FB191C">
        <w:rPr>
          <w:rFonts w:ascii="Tw Cen MT" w:hAnsi="Tw Cen MT" w:cs="Levenim MT"/>
          <w:sz w:val="24"/>
          <w:szCs w:val="24"/>
          <w:lang w:val="es-PR"/>
        </w:rPr>
        <w:t xml:space="preserve">  </w:t>
      </w:r>
      <w:r w:rsidR="006F4292" w:rsidRPr="00FB191C">
        <w:rPr>
          <w:rFonts w:ascii="Arial" w:hAnsi="Arial" w:cs="Arial"/>
          <w:sz w:val="24"/>
          <w:szCs w:val="24"/>
          <w:lang w:val="es-PR"/>
        </w:rPr>
        <w:t>□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ab/>
        <w:t>Acreditación del Programa</w:t>
      </w:r>
    </w:p>
    <w:p w:rsidR="006F4292" w:rsidRPr="00FB191C" w:rsidRDefault="007D04A3" w:rsidP="007D04A3">
      <w:pPr>
        <w:widowControl w:val="0"/>
        <w:tabs>
          <w:tab w:val="left" w:pos="990"/>
        </w:tabs>
        <w:autoSpaceDE w:val="0"/>
        <w:autoSpaceDN w:val="0"/>
        <w:adjustRightInd w:val="0"/>
        <w:spacing w:before="24" w:after="0" w:line="240" w:lineRule="auto"/>
        <w:ind w:left="420"/>
        <w:rPr>
          <w:rFonts w:ascii="Tw Cen MT" w:hAnsi="Tw Cen MT" w:cs="Levenim MT"/>
          <w:sz w:val="24"/>
          <w:szCs w:val="24"/>
          <w:lang w:val="es-PR"/>
        </w:rPr>
      </w:pPr>
      <w:r w:rsidRPr="00FB191C">
        <w:rPr>
          <w:rFonts w:ascii="Tw Cen MT" w:hAnsi="Tw Cen MT" w:cs="Levenim MT"/>
          <w:sz w:val="24"/>
          <w:szCs w:val="24"/>
          <w:lang w:val="es-PR"/>
        </w:rPr>
        <w:t xml:space="preserve">  </w:t>
      </w:r>
      <w:r w:rsidR="006F4292" w:rsidRPr="00FB191C">
        <w:rPr>
          <w:rFonts w:ascii="Arial" w:hAnsi="Arial" w:cs="Arial"/>
          <w:sz w:val="24"/>
          <w:szCs w:val="24"/>
          <w:lang w:val="es-PR"/>
        </w:rPr>
        <w:t>□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ab/>
        <w:t xml:space="preserve">Políticas acerca de la Participación de las Familias </w:t>
      </w:r>
    </w:p>
    <w:p w:rsidR="006F4292" w:rsidRPr="00FB191C" w:rsidRDefault="007D04A3" w:rsidP="007D04A3">
      <w:pPr>
        <w:widowControl w:val="0"/>
        <w:tabs>
          <w:tab w:val="left" w:pos="990"/>
        </w:tabs>
        <w:autoSpaceDE w:val="0"/>
        <w:autoSpaceDN w:val="0"/>
        <w:adjustRightInd w:val="0"/>
        <w:spacing w:before="24" w:after="0" w:line="240" w:lineRule="auto"/>
        <w:ind w:left="420"/>
        <w:rPr>
          <w:rFonts w:ascii="Tw Cen MT" w:hAnsi="Tw Cen MT" w:cs="Levenim MT"/>
          <w:sz w:val="24"/>
          <w:szCs w:val="24"/>
          <w:lang w:val="es-PR"/>
        </w:rPr>
      </w:pPr>
      <w:r w:rsidRPr="00FB191C">
        <w:rPr>
          <w:rFonts w:ascii="Tw Cen MT" w:hAnsi="Tw Cen MT" w:cs="Levenim MT"/>
          <w:sz w:val="24"/>
          <w:szCs w:val="24"/>
          <w:lang w:val="es-PR"/>
        </w:rPr>
        <w:t xml:space="preserve">  </w:t>
      </w:r>
      <w:r w:rsidR="006F4292" w:rsidRPr="00FB191C">
        <w:rPr>
          <w:rFonts w:ascii="Arial" w:hAnsi="Arial" w:cs="Arial"/>
          <w:sz w:val="24"/>
          <w:szCs w:val="24"/>
          <w:lang w:val="es-PR"/>
        </w:rPr>
        <w:t>□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ab/>
        <w:t xml:space="preserve">La educación del proveedor de cuidado infantil y el ritmo de rotación del personal </w:t>
      </w:r>
    </w:p>
    <w:p w:rsidR="006F4292" w:rsidRPr="00FB191C" w:rsidRDefault="007D04A3" w:rsidP="007D04A3">
      <w:pPr>
        <w:widowControl w:val="0"/>
        <w:tabs>
          <w:tab w:val="left" w:pos="990"/>
        </w:tabs>
        <w:autoSpaceDE w:val="0"/>
        <w:autoSpaceDN w:val="0"/>
        <w:adjustRightInd w:val="0"/>
        <w:spacing w:before="24" w:after="0" w:line="240" w:lineRule="auto"/>
        <w:ind w:left="420"/>
        <w:rPr>
          <w:rFonts w:ascii="Tw Cen MT" w:hAnsi="Tw Cen MT" w:cs="Levenim MT"/>
          <w:sz w:val="24"/>
          <w:szCs w:val="24"/>
          <w:lang w:val="es-PR"/>
        </w:rPr>
      </w:pPr>
      <w:r w:rsidRPr="00FB191C">
        <w:rPr>
          <w:rFonts w:ascii="Tw Cen MT" w:hAnsi="Tw Cen MT" w:cs="Levenim MT"/>
          <w:sz w:val="24"/>
          <w:szCs w:val="24"/>
          <w:lang w:val="es-PR"/>
        </w:rPr>
        <w:t xml:space="preserve">  </w:t>
      </w:r>
      <w:r w:rsidR="006F4292" w:rsidRPr="00FB191C">
        <w:rPr>
          <w:rFonts w:ascii="Arial" w:hAnsi="Arial" w:cs="Arial"/>
          <w:sz w:val="24"/>
          <w:szCs w:val="24"/>
          <w:lang w:val="es-PR"/>
        </w:rPr>
        <w:t>□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ab/>
        <w:t xml:space="preserve">Indicadores de Salud y Seguridad </w:t>
      </w: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before="4" w:after="0" w:line="130" w:lineRule="exact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6F4292" w:rsidP="007A05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ind w:left="360" w:right="1159"/>
        <w:rPr>
          <w:rFonts w:ascii="Tw Cen MT" w:hAnsi="Tw Cen MT" w:cs="Levenim MT"/>
          <w:sz w:val="24"/>
          <w:szCs w:val="24"/>
          <w:lang w:val="es-PR"/>
        </w:rPr>
      </w:pPr>
      <w:r w:rsidRPr="00140F5D">
        <w:rPr>
          <w:rFonts w:ascii="Tw Cen MT" w:hAnsi="Tw Cen MT" w:cs="Levenim MT"/>
          <w:b/>
          <w:sz w:val="24"/>
          <w:szCs w:val="24"/>
          <w:lang w:val="es-PR"/>
        </w:rPr>
        <w:t>Investigar recursos comunitarios</w:t>
      </w:r>
      <w:r w:rsidRPr="00FB191C">
        <w:rPr>
          <w:rFonts w:ascii="Tw Cen MT" w:hAnsi="Tw Cen MT" w:cs="Levenim MT"/>
          <w:sz w:val="24"/>
          <w:szCs w:val="24"/>
          <w:lang w:val="es-PR"/>
        </w:rPr>
        <w:t xml:space="preserve"> como subsidios para cuidado infantil y programas de asistencia financiera. </w:t>
      </w: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before="3" w:after="0" w:line="260" w:lineRule="exact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140F5D" w:rsidRDefault="006F4292" w:rsidP="007A05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w Cen MT" w:hAnsi="Tw Cen MT" w:cs="Levenim MT"/>
          <w:b/>
          <w:sz w:val="24"/>
          <w:szCs w:val="24"/>
          <w:lang w:val="es-PR"/>
        </w:rPr>
      </w:pPr>
      <w:r w:rsidRPr="00140F5D">
        <w:rPr>
          <w:rFonts w:ascii="Tw Cen MT" w:hAnsi="Tw Cen MT" w:cs="Levenim MT"/>
          <w:b/>
          <w:sz w:val="24"/>
          <w:szCs w:val="24"/>
          <w:lang w:val="es-PR"/>
        </w:rPr>
        <w:t>Verificar el historial de cumplimiento de requisitos de la licencia.</w:t>
      </w:r>
    </w:p>
    <w:p w:rsidR="006F4292" w:rsidRPr="00FB191C" w:rsidRDefault="006C55D0" w:rsidP="006C55D0">
      <w:pPr>
        <w:widowControl w:val="0"/>
        <w:tabs>
          <w:tab w:val="left" w:pos="1180"/>
        </w:tabs>
        <w:autoSpaceDE w:val="0"/>
        <w:autoSpaceDN w:val="0"/>
        <w:adjustRightInd w:val="0"/>
        <w:spacing w:before="33" w:after="0" w:line="240" w:lineRule="auto"/>
        <w:rPr>
          <w:rFonts w:ascii="Tw Cen MT" w:hAnsi="Tw Cen MT" w:cs="Levenim MT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 xml:space="preserve">        </w:t>
      </w:r>
      <w:r w:rsidR="006F4292" w:rsidRPr="00FB191C">
        <w:rPr>
          <w:rFonts w:ascii="Arial" w:hAnsi="Arial" w:cs="Arial"/>
          <w:sz w:val="24"/>
          <w:szCs w:val="24"/>
          <w:lang w:val="es-PR"/>
        </w:rPr>
        <w:t>□</w:t>
      </w:r>
      <w:r>
        <w:rPr>
          <w:rFonts w:ascii="Tw Cen MT" w:hAnsi="Tw Cen MT" w:cs="Levenim MT"/>
          <w:sz w:val="24"/>
          <w:szCs w:val="24"/>
          <w:lang w:val="es-PR"/>
        </w:rPr>
        <w:t xml:space="preserve">    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 xml:space="preserve">Municipalidad de Anchorage:  </w:t>
      </w:r>
      <w:hyperlink r:id="rId7" w:history="1">
        <w:r w:rsidR="006F4292" w:rsidRPr="00FB191C">
          <w:rPr>
            <w:rFonts w:ascii="Tw Cen MT" w:hAnsi="Tw Cen MT" w:cs="Levenim MT"/>
            <w:sz w:val="24"/>
            <w:szCs w:val="24"/>
            <w:u w:val="single"/>
            <w:lang w:val="es-PR"/>
          </w:rPr>
          <w:t>http://hhs2.muni.org/cac/</w:t>
        </w:r>
      </w:hyperlink>
      <w:r w:rsidR="006F4292" w:rsidRPr="00FB191C">
        <w:rPr>
          <w:rFonts w:ascii="Tw Cen MT" w:hAnsi="Tw Cen MT" w:cs="Levenim MT"/>
          <w:sz w:val="24"/>
          <w:szCs w:val="24"/>
          <w:lang w:val="es-PR"/>
        </w:rPr>
        <w:t xml:space="preserve"> o </w:t>
      </w:r>
      <w:r w:rsidR="006F4292" w:rsidRPr="00140F5D">
        <w:rPr>
          <w:rFonts w:ascii="Tw Cen MT" w:hAnsi="Tw Cen MT" w:cs="Levenim MT"/>
          <w:sz w:val="24"/>
          <w:szCs w:val="24"/>
          <w:lang w:val="es-PR"/>
        </w:rPr>
        <w:t>907-343-4758</w:t>
      </w:r>
    </w:p>
    <w:p w:rsidR="006F4292" w:rsidRPr="00FB191C" w:rsidRDefault="006C55D0" w:rsidP="006C55D0">
      <w:pPr>
        <w:widowControl w:val="0"/>
        <w:tabs>
          <w:tab w:val="left" w:pos="1180"/>
        </w:tabs>
        <w:autoSpaceDE w:val="0"/>
        <w:autoSpaceDN w:val="0"/>
        <w:adjustRightInd w:val="0"/>
        <w:spacing w:before="36" w:after="0" w:line="240" w:lineRule="auto"/>
        <w:rPr>
          <w:rFonts w:ascii="Tw Cen MT" w:hAnsi="Tw Cen MT" w:cs="Levenim MT"/>
          <w:sz w:val="24"/>
          <w:szCs w:val="24"/>
          <w:lang w:val="es-PR"/>
        </w:rPr>
      </w:pPr>
      <w:r>
        <w:rPr>
          <w:rFonts w:ascii="Tw Cen MT" w:hAnsi="Tw Cen MT" w:cs="Levenim MT"/>
          <w:sz w:val="24"/>
          <w:szCs w:val="24"/>
          <w:lang w:val="es-PR"/>
        </w:rPr>
        <w:t xml:space="preserve">        </w:t>
      </w:r>
      <w:r w:rsidR="006F4292" w:rsidRPr="00FB191C">
        <w:rPr>
          <w:rFonts w:ascii="Arial" w:hAnsi="Arial" w:cs="Arial"/>
          <w:sz w:val="24"/>
          <w:szCs w:val="24"/>
          <w:lang w:val="es-PR"/>
        </w:rPr>
        <w:t>□</w:t>
      </w:r>
      <w:r>
        <w:rPr>
          <w:rFonts w:ascii="Tw Cen MT" w:hAnsi="Tw Cen MT" w:cs="Levenim MT"/>
          <w:sz w:val="24"/>
          <w:szCs w:val="24"/>
          <w:lang w:val="es-PR"/>
        </w:rPr>
        <w:t xml:space="preserve">    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>Estado de Alaska Oficina de la Licencia de Cuidado Infantil:</w:t>
      </w:r>
    </w:p>
    <w:p w:rsidR="006F4292" w:rsidRPr="00FB191C" w:rsidRDefault="006C55D0" w:rsidP="006C55D0">
      <w:pPr>
        <w:widowControl w:val="0"/>
        <w:tabs>
          <w:tab w:val="left" w:pos="1900"/>
        </w:tabs>
        <w:autoSpaceDE w:val="0"/>
        <w:autoSpaceDN w:val="0"/>
        <w:adjustRightInd w:val="0"/>
        <w:spacing w:before="36" w:after="0" w:line="240" w:lineRule="auto"/>
        <w:rPr>
          <w:rFonts w:ascii="Tw Cen MT" w:hAnsi="Tw Cen MT" w:cs="Levenim MT"/>
          <w:sz w:val="24"/>
          <w:szCs w:val="24"/>
          <w:lang w:val="es-PR"/>
        </w:rPr>
      </w:pPr>
      <w:r>
        <w:rPr>
          <w:rFonts w:ascii="Tw Cen MT" w:hAnsi="Tw Cen MT" w:cs="Levenim MT"/>
          <w:sz w:val="24"/>
          <w:szCs w:val="24"/>
          <w:lang w:val="es-PR"/>
        </w:rPr>
        <w:t xml:space="preserve">                   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 xml:space="preserve">Alaska - Norte: </w:t>
      </w:r>
      <w:r w:rsidR="006F4292" w:rsidRPr="00140F5D">
        <w:rPr>
          <w:rFonts w:ascii="Tw Cen MT" w:hAnsi="Tw Cen MT" w:cs="Levenim MT"/>
          <w:sz w:val="24"/>
          <w:szCs w:val="24"/>
          <w:lang w:val="es-PR"/>
        </w:rPr>
        <w:t>907-451-3198</w:t>
      </w:r>
    </w:p>
    <w:p w:rsidR="006F4292" w:rsidRPr="00FB191C" w:rsidRDefault="006C55D0" w:rsidP="006C55D0">
      <w:pPr>
        <w:widowControl w:val="0"/>
        <w:tabs>
          <w:tab w:val="left" w:pos="1900"/>
        </w:tabs>
        <w:autoSpaceDE w:val="0"/>
        <w:autoSpaceDN w:val="0"/>
        <w:adjustRightInd w:val="0"/>
        <w:spacing w:before="36" w:after="0" w:line="240" w:lineRule="auto"/>
        <w:rPr>
          <w:rFonts w:ascii="Tw Cen MT" w:hAnsi="Tw Cen MT" w:cs="Levenim MT"/>
          <w:sz w:val="24"/>
          <w:szCs w:val="24"/>
          <w:lang w:val="es-PR"/>
        </w:rPr>
      </w:pPr>
      <w:r>
        <w:rPr>
          <w:rFonts w:ascii="Tw Cen MT" w:hAnsi="Tw Cen MT" w:cs="Levenim MT"/>
          <w:sz w:val="24"/>
          <w:szCs w:val="24"/>
          <w:lang w:val="es-PR"/>
        </w:rPr>
        <w:t xml:space="preserve">                   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>Alaska - Sureste: 907-465-4756</w:t>
      </w:r>
    </w:p>
    <w:p w:rsidR="006F4292" w:rsidRPr="00FB191C" w:rsidRDefault="006C55D0" w:rsidP="006C55D0">
      <w:pPr>
        <w:widowControl w:val="0"/>
        <w:tabs>
          <w:tab w:val="left" w:pos="1900"/>
        </w:tabs>
        <w:autoSpaceDE w:val="0"/>
        <w:autoSpaceDN w:val="0"/>
        <w:adjustRightInd w:val="0"/>
        <w:spacing w:before="36" w:after="0" w:line="240" w:lineRule="auto"/>
        <w:rPr>
          <w:rFonts w:ascii="Tw Cen MT" w:hAnsi="Tw Cen MT" w:cs="Levenim MT"/>
          <w:sz w:val="24"/>
          <w:szCs w:val="24"/>
          <w:lang w:val="es-PR"/>
        </w:rPr>
      </w:pPr>
      <w:r>
        <w:rPr>
          <w:rFonts w:ascii="Tw Cen MT" w:hAnsi="Tw Cen MT" w:cs="Levenim MT"/>
          <w:sz w:val="24"/>
          <w:szCs w:val="24"/>
          <w:lang w:val="es-PR"/>
        </w:rPr>
        <w:t xml:space="preserve">                   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>Alaska - Surcentro: 907-269-4500</w:t>
      </w:r>
    </w:p>
    <w:p w:rsidR="006F4292" w:rsidRPr="00FB191C" w:rsidRDefault="006C55D0" w:rsidP="006C55D0">
      <w:pPr>
        <w:widowControl w:val="0"/>
        <w:tabs>
          <w:tab w:val="left" w:pos="1900"/>
        </w:tabs>
        <w:autoSpaceDE w:val="0"/>
        <w:autoSpaceDN w:val="0"/>
        <w:adjustRightInd w:val="0"/>
        <w:spacing w:before="36" w:after="0" w:line="240" w:lineRule="auto"/>
        <w:rPr>
          <w:rFonts w:ascii="Tw Cen MT" w:hAnsi="Tw Cen MT" w:cs="Levenim MT"/>
          <w:sz w:val="24"/>
          <w:szCs w:val="24"/>
          <w:lang w:val="es-PR"/>
        </w:rPr>
      </w:pPr>
      <w:r>
        <w:rPr>
          <w:rFonts w:ascii="Tw Cen MT" w:hAnsi="Tw Cen MT" w:cs="Levenim MT"/>
          <w:sz w:val="24"/>
          <w:szCs w:val="24"/>
          <w:lang w:val="es-PR"/>
        </w:rPr>
        <w:t xml:space="preserve">                   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>A nivel estatal: 1-888-268-4632</w:t>
      </w: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before="8" w:after="0" w:line="140" w:lineRule="exact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6F4292" w:rsidP="007A05B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w Cen MT" w:hAnsi="Tw Cen MT" w:cs="Levenim MT"/>
          <w:sz w:val="24"/>
          <w:szCs w:val="24"/>
          <w:lang w:val="es-PR"/>
        </w:rPr>
      </w:pPr>
      <w:r w:rsidRPr="00140F5D">
        <w:rPr>
          <w:rFonts w:ascii="Tw Cen MT" w:hAnsi="Tw Cen MT" w:cs="Levenim MT"/>
          <w:b/>
          <w:sz w:val="24"/>
          <w:szCs w:val="24"/>
          <w:lang w:val="es-PR"/>
        </w:rPr>
        <w:t>Escoger los 3 programas</w:t>
      </w:r>
      <w:r w:rsidRPr="00FB191C">
        <w:rPr>
          <w:rFonts w:ascii="Tw Cen MT" w:hAnsi="Tw Cen MT" w:cs="Levenim MT"/>
          <w:sz w:val="24"/>
          <w:szCs w:val="24"/>
          <w:lang w:val="es-PR"/>
        </w:rPr>
        <w:t xml:space="preserve"> que mejor suplen mis necesidades</w:t>
      </w:r>
      <w:r w:rsidR="00287BEE" w:rsidRPr="00FB191C">
        <w:rPr>
          <w:rFonts w:ascii="Tw Cen MT" w:hAnsi="Tw Cen MT" w:cs="Levenim MT"/>
          <w:sz w:val="24"/>
          <w:szCs w:val="24"/>
          <w:lang w:val="es-PR"/>
        </w:rPr>
        <w:t>.</w:t>
      </w: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before="8" w:after="0" w:line="140" w:lineRule="exact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6F4292" w:rsidP="007A05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w Cen MT" w:hAnsi="Tw Cen MT" w:cs="Levenim MT"/>
          <w:sz w:val="24"/>
          <w:szCs w:val="24"/>
          <w:lang w:val="es-PR"/>
        </w:rPr>
      </w:pPr>
      <w:r w:rsidRPr="00140F5D">
        <w:rPr>
          <w:rFonts w:ascii="Tw Cen MT" w:hAnsi="Tw Cen MT" w:cs="Levenim MT"/>
          <w:b/>
          <w:sz w:val="24"/>
          <w:szCs w:val="24"/>
          <w:lang w:val="es-PR"/>
        </w:rPr>
        <w:t>Llamar a cada proveedor</w:t>
      </w:r>
      <w:r w:rsidRPr="00FB191C">
        <w:rPr>
          <w:rFonts w:ascii="Tw Cen MT" w:hAnsi="Tw Cen MT" w:cs="Levenim MT"/>
          <w:sz w:val="24"/>
          <w:szCs w:val="24"/>
          <w:lang w:val="es-PR"/>
        </w:rPr>
        <w:t xml:space="preserve"> de cuidado infantil y programar un tiempo para visitar su facilidad.</w:t>
      </w: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before="6" w:after="0" w:line="140" w:lineRule="exact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6F4292" w:rsidP="007A05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w Cen MT" w:hAnsi="Tw Cen MT" w:cs="Levenim MT"/>
          <w:sz w:val="24"/>
          <w:szCs w:val="24"/>
          <w:lang w:val="es-PR"/>
        </w:rPr>
      </w:pPr>
      <w:r w:rsidRPr="00140F5D">
        <w:rPr>
          <w:rFonts w:ascii="Tw Cen MT" w:hAnsi="Tw Cen MT" w:cs="Levenim MT"/>
          <w:b/>
          <w:sz w:val="24"/>
          <w:szCs w:val="24"/>
          <w:lang w:val="es-PR"/>
        </w:rPr>
        <w:t>Visitar el programa</w:t>
      </w:r>
      <w:r w:rsidRPr="00FB191C">
        <w:rPr>
          <w:rFonts w:ascii="Tw Cen MT" w:hAnsi="Tw Cen MT" w:cs="Levenim MT"/>
          <w:sz w:val="24"/>
          <w:szCs w:val="24"/>
          <w:lang w:val="es-PR"/>
        </w:rPr>
        <w:t xml:space="preserve"> utilizando los indicadores de calidad como guía. </w:t>
      </w: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8D1DC8" w:rsidP="007A05B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w Cen MT" w:hAnsi="Tw Cen MT" w:cs="Levenim MT"/>
          <w:sz w:val="24"/>
          <w:szCs w:val="24"/>
          <w:lang w:val="es-PR"/>
        </w:rPr>
      </w:pPr>
      <w:r w:rsidRPr="00140F5D">
        <w:rPr>
          <w:rFonts w:ascii="Tw Cen MT" w:hAnsi="Tw Cen MT" w:cs="Levenim MT"/>
          <w:b/>
          <w:sz w:val="24"/>
          <w:szCs w:val="24"/>
          <w:lang w:val="es-PR"/>
        </w:rPr>
        <w:t>Llevar</w:t>
      </w:r>
      <w:r w:rsidR="006F4292" w:rsidRPr="00140F5D">
        <w:rPr>
          <w:rFonts w:ascii="Tw Cen MT" w:hAnsi="Tw Cen MT" w:cs="Levenim MT"/>
          <w:b/>
          <w:sz w:val="24"/>
          <w:szCs w:val="24"/>
          <w:lang w:val="es-PR"/>
        </w:rPr>
        <w:t xml:space="preserve"> al niño conmigo a los programas</w:t>
      </w:r>
      <w:r w:rsidR="006F4292" w:rsidRPr="00FB191C">
        <w:rPr>
          <w:rFonts w:ascii="Tw Cen MT" w:hAnsi="Tw Cen MT" w:cs="Levenim MT"/>
          <w:sz w:val="24"/>
          <w:szCs w:val="24"/>
          <w:lang w:val="es-PR"/>
        </w:rPr>
        <w:t xml:space="preserve"> para observar cómo responde al proveedor de cuidado infantil y al ambiente.</w:t>
      </w:r>
    </w:p>
    <w:p w:rsidR="006F4292" w:rsidRPr="00FB191C" w:rsidRDefault="006F4292" w:rsidP="007A05B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6F4292" w:rsidP="007A05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ind w:left="360" w:right="532"/>
        <w:rPr>
          <w:rFonts w:ascii="Tw Cen MT" w:hAnsi="Tw Cen MT" w:cs="Levenim MT"/>
          <w:sz w:val="24"/>
          <w:szCs w:val="24"/>
          <w:lang w:val="es-PR"/>
        </w:rPr>
      </w:pPr>
      <w:r w:rsidRPr="00140F5D">
        <w:rPr>
          <w:rFonts w:ascii="Tw Cen MT" w:hAnsi="Tw Cen MT" w:cs="Levenim MT"/>
          <w:b/>
          <w:sz w:val="24"/>
          <w:szCs w:val="24"/>
          <w:lang w:val="es-PR"/>
        </w:rPr>
        <w:t>Escoger un programa</w:t>
      </w:r>
      <w:r w:rsidRPr="00FB191C">
        <w:rPr>
          <w:rFonts w:ascii="Tw Cen MT" w:hAnsi="Tw Cen MT" w:cs="Levenim MT"/>
          <w:sz w:val="24"/>
          <w:szCs w:val="24"/>
          <w:lang w:val="es-PR"/>
        </w:rPr>
        <w:t xml:space="preserve"> pensando acerca de lo que he aprendido durante mis visitas y a través del proceso de búsqueda. Escoger el programa más adecuado para mi familia.</w:t>
      </w: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before="3" w:after="0" w:line="110" w:lineRule="exact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6F4292" w:rsidP="007A05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w Cen MT" w:hAnsi="Tw Cen MT" w:cs="Levenim MT"/>
          <w:sz w:val="24"/>
          <w:szCs w:val="24"/>
          <w:lang w:val="es-PR"/>
        </w:rPr>
      </w:pPr>
      <w:r w:rsidRPr="00140F5D">
        <w:rPr>
          <w:rFonts w:ascii="Tw Cen MT" w:hAnsi="Tw Cen MT" w:cs="Levenim MT"/>
          <w:b/>
          <w:sz w:val="24"/>
          <w:szCs w:val="24"/>
          <w:lang w:val="es-PR"/>
        </w:rPr>
        <w:t>Comenzar a utilizar el programa</w:t>
      </w:r>
      <w:r w:rsidRPr="00FB191C">
        <w:rPr>
          <w:rFonts w:ascii="Tw Cen MT" w:hAnsi="Tw Cen MT" w:cs="Levenim MT"/>
          <w:sz w:val="24"/>
          <w:szCs w:val="24"/>
          <w:lang w:val="es-PR"/>
        </w:rPr>
        <w:t xml:space="preserve"> de cuidado utilizando los consejos que están en</w:t>
      </w:r>
      <w:r w:rsidR="00751797" w:rsidRPr="00FB191C">
        <w:rPr>
          <w:rFonts w:ascii="Tw Cen MT" w:hAnsi="Tw Cen MT" w:cs="Levenim MT"/>
          <w:sz w:val="24"/>
          <w:szCs w:val="24"/>
          <w:lang w:val="es-PR"/>
        </w:rPr>
        <w:t xml:space="preserve"> </w:t>
      </w:r>
      <w:r w:rsidRPr="00FB191C">
        <w:rPr>
          <w:rFonts w:ascii="Tw Cen MT" w:hAnsi="Tw Cen MT" w:cs="Levenim MT"/>
          <w:sz w:val="24"/>
          <w:szCs w:val="24"/>
          <w:lang w:val="es-PR"/>
        </w:rPr>
        <w:t>la página 14 de la Guía de Calidad.</w:t>
      </w: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before="6" w:after="0" w:line="140" w:lineRule="exact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6F4292" w:rsidRPr="00FB191C" w:rsidRDefault="006F4292" w:rsidP="007A05B2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w Cen MT" w:hAnsi="Tw Cen MT" w:cs="Levenim MT"/>
          <w:sz w:val="24"/>
          <w:szCs w:val="24"/>
          <w:lang w:val="es-PR"/>
        </w:rPr>
      </w:pPr>
    </w:p>
    <w:p w:rsidR="00302B36" w:rsidRPr="00FB191C" w:rsidRDefault="006F4292" w:rsidP="007A05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1" w:lineRule="auto"/>
        <w:ind w:left="360" w:right="394"/>
        <w:rPr>
          <w:rFonts w:ascii="Tw Cen MT" w:hAnsi="Tw Cen MT" w:cs="Levenim MT"/>
          <w:sz w:val="24"/>
          <w:szCs w:val="24"/>
          <w:lang w:val="es-PR"/>
        </w:rPr>
      </w:pPr>
      <w:r w:rsidRPr="00140F5D">
        <w:rPr>
          <w:rFonts w:ascii="Tw Cen MT" w:hAnsi="Tw Cen MT" w:cs="Levenim MT"/>
          <w:b/>
          <w:sz w:val="24"/>
          <w:szCs w:val="24"/>
          <w:lang w:val="es-PR"/>
        </w:rPr>
        <w:t>Mantenerme envuelto</w:t>
      </w:r>
      <w:r w:rsidRPr="00FB191C">
        <w:rPr>
          <w:rFonts w:ascii="Tw Cen MT" w:hAnsi="Tw Cen MT" w:cs="Levenim MT"/>
          <w:sz w:val="24"/>
          <w:szCs w:val="24"/>
          <w:lang w:val="es-PR"/>
        </w:rPr>
        <w:t xml:space="preserve"> visitando a mi niño en el programa y preguntando acerca de sus experiencias. </w:t>
      </w:r>
      <w:bookmarkEnd w:id="0"/>
      <w:bookmarkEnd w:id="1"/>
    </w:p>
    <w:sectPr w:rsidR="00302B36" w:rsidRPr="00FB191C" w:rsidSect="006F4292">
      <w:pgSz w:w="12240" w:h="15840"/>
      <w:pgMar w:top="0" w:right="680" w:bottom="28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685"/>
    <w:multiLevelType w:val="hybridMultilevel"/>
    <w:tmpl w:val="E3A004A6"/>
    <w:lvl w:ilvl="0" w:tplc="DE420D78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226654A"/>
    <w:multiLevelType w:val="hybridMultilevel"/>
    <w:tmpl w:val="2ABA779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347373C"/>
    <w:multiLevelType w:val="hybridMultilevel"/>
    <w:tmpl w:val="D95E8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D480B"/>
    <w:multiLevelType w:val="hybridMultilevel"/>
    <w:tmpl w:val="2A78B2C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339E7B95"/>
    <w:multiLevelType w:val="hybridMultilevel"/>
    <w:tmpl w:val="401249C8"/>
    <w:lvl w:ilvl="0" w:tplc="DE420D78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6EE7D6D"/>
    <w:multiLevelType w:val="hybridMultilevel"/>
    <w:tmpl w:val="5AE68D8A"/>
    <w:lvl w:ilvl="0" w:tplc="DE420D78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6EC5AFF"/>
    <w:multiLevelType w:val="hybridMultilevel"/>
    <w:tmpl w:val="3B323BB4"/>
    <w:lvl w:ilvl="0" w:tplc="DE420D78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92"/>
    <w:rsid w:val="00140F5D"/>
    <w:rsid w:val="00287BEE"/>
    <w:rsid w:val="00302B36"/>
    <w:rsid w:val="00316A0B"/>
    <w:rsid w:val="004C70B0"/>
    <w:rsid w:val="00537F59"/>
    <w:rsid w:val="006C55D0"/>
    <w:rsid w:val="006F4292"/>
    <w:rsid w:val="00751797"/>
    <w:rsid w:val="007A05B2"/>
    <w:rsid w:val="007D04A3"/>
    <w:rsid w:val="008D1DC8"/>
    <w:rsid w:val="008F156B"/>
    <w:rsid w:val="00CB5BAE"/>
    <w:rsid w:val="00F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hs2.muni.org/c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Links>
    <vt:vector size="6" baseType="variant">
      <vt:variant>
        <vt:i4>655426</vt:i4>
      </vt:variant>
      <vt:variant>
        <vt:i4>0</vt:i4>
      </vt:variant>
      <vt:variant>
        <vt:i4>0</vt:i4>
      </vt:variant>
      <vt:variant>
        <vt:i4>5</vt:i4>
      </vt:variant>
      <vt:variant>
        <vt:lpwstr>http://hhs2.muni.org/cac/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Wendy Howard</cp:lastModifiedBy>
  <cp:revision>2</cp:revision>
  <cp:lastPrinted>2012-10-17T23:17:00Z</cp:lastPrinted>
  <dcterms:created xsi:type="dcterms:W3CDTF">2012-11-02T23:31:00Z</dcterms:created>
  <dcterms:modified xsi:type="dcterms:W3CDTF">2012-11-02T23:31:00Z</dcterms:modified>
</cp:coreProperties>
</file>